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862" w:rsidRPr="006A2C10" w:rsidRDefault="008A7862" w:rsidP="008A7862">
      <w:pPr>
        <w:tabs>
          <w:tab w:val="left" w:pos="1560"/>
        </w:tabs>
        <w:spacing w:line="360" w:lineRule="auto"/>
        <w:jc w:val="center"/>
        <w:rPr>
          <w:rFonts w:ascii="BookAntiqua" w:hAnsi="BookAntiqua" w:cs="BookAntiqua"/>
          <w:sz w:val="40"/>
          <w:szCs w:val="40"/>
        </w:rPr>
      </w:pPr>
      <w:r w:rsidRPr="006A2C10">
        <w:rPr>
          <w:rFonts w:ascii="Times New Roman" w:hAnsi="Times New Roman" w:cs="Times New Roman"/>
          <w:i/>
          <w:iCs/>
          <w:sz w:val="40"/>
          <w:szCs w:val="40"/>
        </w:rPr>
        <w:t>Introduction</w:t>
      </w:r>
      <w:r>
        <w:rPr>
          <w:rFonts w:ascii="Times New Roman" w:hAnsi="Times New Roman" w:cs="Times New Roman"/>
          <w:i/>
          <w:iCs/>
          <w:sz w:val="40"/>
          <w:szCs w:val="40"/>
        </w:rPr>
        <w:t xml:space="preserve"> générale</w:t>
      </w:r>
    </w:p>
    <w:p w:rsidR="008A7862" w:rsidRDefault="008A7862" w:rsidP="00DF4B71">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Avec l’apparition des micro-ordinateurs et l’élargissement du monde d’Internet, les images sont devenues omniprésentes et prépondérantes dans le domaine scientifique, éducatif et militaire, ce qui justifie la dominance du domaine de traitement d’image dans plusieurs secteurs, vu que les images visuelles sont presque les formes d’information que nous appréhendons le plus facilement, grâce à la précision d’information qu’elle offre, du moment où il faudrait plusieurs pages de texte pour décrire une simple photographie, ou un schéma .</w:t>
      </w:r>
    </w:p>
    <w:p w:rsidR="008A7862" w:rsidRPr="00643662" w:rsidRDefault="008A7862" w:rsidP="0055750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L’objectif principal de notre travail consiste à l’étude et au développement des méthodes de compression de l’image se basant sur la transformée en Ondelettes comme une étape de décorrélation qui élimine les redondances dans </w:t>
      </w:r>
      <w:r w:rsidR="0055750F">
        <w:rPr>
          <w:rFonts w:ascii="Times New Roman" w:hAnsi="Times New Roman" w:cs="Times New Roman"/>
          <w:sz w:val="24"/>
          <w:szCs w:val="24"/>
        </w:rPr>
        <w:t xml:space="preserve">les trois dimensions de l’image, puis nous utilisons des </w:t>
      </w:r>
      <w:r w:rsidR="003E6D4F">
        <w:rPr>
          <w:rFonts w:ascii="Times New Roman" w:hAnsi="Times New Roman" w:cs="Times New Roman"/>
          <w:sz w:val="24"/>
          <w:szCs w:val="24"/>
        </w:rPr>
        <w:t>modèle</w:t>
      </w:r>
      <w:r w:rsidR="0055750F">
        <w:rPr>
          <w:rFonts w:ascii="Times New Roman" w:hAnsi="Times New Roman" w:cs="Times New Roman"/>
          <w:sz w:val="24"/>
          <w:szCs w:val="24"/>
        </w:rPr>
        <w:t xml:space="preserve"> </w:t>
      </w:r>
      <w:r w:rsidR="003E6D4F">
        <w:rPr>
          <w:rFonts w:ascii="Times New Roman" w:hAnsi="Times New Roman" w:cs="Times New Roman"/>
          <w:sz w:val="24"/>
          <w:szCs w:val="24"/>
        </w:rPr>
        <w:t>mathématique connu dans le traitement de signal</w:t>
      </w:r>
      <w:r w:rsidR="00DF4B71">
        <w:rPr>
          <w:rFonts w:ascii="Times New Roman" w:hAnsi="Times New Roman" w:cs="Times New Roman"/>
          <w:sz w:val="24"/>
          <w:szCs w:val="24"/>
        </w:rPr>
        <w:t>.</w:t>
      </w:r>
      <w:r w:rsidR="003E6D4F">
        <w:rPr>
          <w:rFonts w:ascii="Times New Roman" w:hAnsi="Times New Roman" w:cs="Times New Roman"/>
          <w:sz w:val="24"/>
          <w:szCs w:val="24"/>
        </w:rPr>
        <w:t xml:space="preserve">  </w:t>
      </w:r>
    </w:p>
    <w:p w:rsidR="008A7862" w:rsidRDefault="008A7862" w:rsidP="008A786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Afin d’aborder tous ces aspects, le mémoire est organisé comme suit :</w:t>
      </w:r>
    </w:p>
    <w:p w:rsidR="008A7862" w:rsidRPr="008954F6" w:rsidRDefault="008A7862" w:rsidP="00DF4B71">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Le premier chapitre sera consacré à des généralités et des définitions sur le domaine de l’imagerie et les techniques de traitement d’image, afin de mieux introduire l’objet sur lequel se fait notre étude, qui est l’image numérique.</w:t>
      </w:r>
    </w:p>
    <w:p w:rsidR="008A7862" w:rsidRDefault="008A7862" w:rsidP="00DF4B71">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Le deuxième  chapitre s’intéresse à la notion de compression à savoir ses principes et ses classifications. Nous présentons quelques techniques de compression avec et sans perte les plus connues.</w:t>
      </w:r>
    </w:p>
    <w:p w:rsidR="008A7862" w:rsidRDefault="008A7862" w:rsidP="00DF4B71">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Au troisième chapitre, nous allons définir la notion de probabilité et présenté le modèle gaussienne  et ses caractéristique. </w:t>
      </w:r>
    </w:p>
    <w:p w:rsidR="008A7862" w:rsidRDefault="008A7862" w:rsidP="008A786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Ainsi pour le quatrième chapitre nous allons présenter le modèle autorégressif et ces caractéristiques. </w:t>
      </w:r>
    </w:p>
    <w:p w:rsidR="008A7862" w:rsidRPr="00BA43AB" w:rsidRDefault="008A7862" w:rsidP="00DF4B71">
      <w:pPr>
        <w:autoSpaceDE w:val="0"/>
        <w:autoSpaceDN w:val="0"/>
        <w:adjustRightInd w:val="0"/>
        <w:spacing w:after="0" w:line="360" w:lineRule="auto"/>
        <w:ind w:firstLine="284"/>
        <w:jc w:val="both"/>
        <w:rPr>
          <w:rFonts w:ascii="Arial" w:hAnsi="Arial" w:cs="Arial"/>
          <w:sz w:val="24"/>
          <w:szCs w:val="24"/>
        </w:rPr>
      </w:pPr>
      <w:r w:rsidRPr="00802B9E">
        <w:rPr>
          <w:rFonts w:asciiTheme="majorBidi" w:hAnsiTheme="majorBidi" w:cstheme="majorBidi"/>
          <w:sz w:val="24"/>
          <w:szCs w:val="24"/>
        </w:rPr>
        <w:t xml:space="preserve">Cinquième chapitre est un exposé introductif à la quantification vectorielle, l’accent étant mis sur les techniques de construction du dictionnaire ; la méthode </w:t>
      </w:r>
      <w:r>
        <w:rPr>
          <w:rFonts w:asciiTheme="majorBidi" w:hAnsiTheme="majorBidi" w:cstheme="majorBidi"/>
          <w:sz w:val="24"/>
          <w:szCs w:val="24"/>
        </w:rPr>
        <w:t>L</w:t>
      </w:r>
      <w:r w:rsidRPr="00802B9E">
        <w:rPr>
          <w:rFonts w:asciiTheme="majorBidi" w:hAnsiTheme="majorBidi" w:cstheme="majorBidi"/>
          <w:sz w:val="24"/>
          <w:szCs w:val="24"/>
        </w:rPr>
        <w:t>BG et le modèle neuronal auto-adaptatif de Kohonen</w:t>
      </w:r>
      <w:r>
        <w:rPr>
          <w:rFonts w:asciiTheme="majorBidi" w:hAnsiTheme="majorBidi" w:cstheme="majorBidi"/>
          <w:sz w:val="24"/>
          <w:szCs w:val="24"/>
        </w:rPr>
        <w:t xml:space="preserve"> s</w:t>
      </w:r>
      <w:r w:rsidRPr="00802B9E">
        <w:rPr>
          <w:rFonts w:asciiTheme="majorBidi" w:hAnsiTheme="majorBidi" w:cstheme="majorBidi"/>
          <w:sz w:val="24"/>
          <w:szCs w:val="24"/>
        </w:rPr>
        <w:t>ont analysés</w:t>
      </w:r>
      <w:r>
        <w:rPr>
          <w:rFonts w:ascii="Arial" w:hAnsi="Arial" w:cs="Arial"/>
          <w:sz w:val="24"/>
          <w:szCs w:val="24"/>
        </w:rPr>
        <w:t>.</w:t>
      </w:r>
      <w:r>
        <w:rPr>
          <w:rFonts w:ascii="Times New Roman" w:hAnsi="Times New Roman" w:cs="Times New Roman"/>
          <w:sz w:val="24"/>
          <w:szCs w:val="24"/>
        </w:rPr>
        <w:t xml:space="preserve"> </w:t>
      </w:r>
    </w:p>
    <w:p w:rsidR="008A7862" w:rsidRDefault="008A7862" w:rsidP="00EF54E4">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Le dernier chapitre sera consacré aux tests effectués et aux résultats obtenus, ainsi qu’une discussion comparative sera menée avec des résultats fournis par d’autres méthodes de compression pour mieux évaluer les performances de notre système.</w:t>
      </w:r>
    </w:p>
    <w:p w:rsidR="008D0480" w:rsidRPr="003E6D4F" w:rsidRDefault="008A7862" w:rsidP="00EF54E4">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A la fin, nous achèverons ce mémoire avec une conclusion générale résumant en quelques points les résultats de l’étude faite auxquels nous avons abouti.</w:t>
      </w:r>
    </w:p>
    <w:sectPr w:rsidR="008D0480" w:rsidRPr="003E6D4F" w:rsidSect="00D50860">
      <w:headerReference w:type="default" r:id="rId6"/>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2A11" w:rsidRDefault="00742A11" w:rsidP="001E7A9A">
      <w:pPr>
        <w:spacing w:after="0" w:line="240" w:lineRule="auto"/>
      </w:pPr>
      <w:r>
        <w:separator/>
      </w:r>
    </w:p>
  </w:endnote>
  <w:endnote w:type="continuationSeparator" w:id="1">
    <w:p w:rsidR="00742A11" w:rsidRDefault="00742A11" w:rsidP="001E7A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BookAntiqua">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1479"/>
      <w:docPartObj>
        <w:docPartGallery w:val="Page Numbers (Bottom of Page)"/>
        <w:docPartUnique/>
      </w:docPartObj>
    </w:sdtPr>
    <w:sdtContent>
      <w:p w:rsidR="00D929A6" w:rsidRDefault="00D929A6">
        <w:pPr>
          <w:pStyle w:val="Pieddepage"/>
          <w:jc w:val="right"/>
        </w:pPr>
        <w:fldSimple w:instr=" PAGE   \* MERGEFORMAT ">
          <w:r w:rsidR="00EF54E4">
            <w:rPr>
              <w:noProof/>
            </w:rPr>
            <w:t>1</w:t>
          </w:r>
        </w:fldSimple>
      </w:p>
    </w:sdtContent>
  </w:sdt>
  <w:p w:rsidR="00D929A6" w:rsidRDefault="00D929A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2A11" w:rsidRDefault="00742A11" w:rsidP="001E7A9A">
      <w:pPr>
        <w:spacing w:after="0" w:line="240" w:lineRule="auto"/>
      </w:pPr>
      <w:r>
        <w:separator/>
      </w:r>
    </w:p>
  </w:footnote>
  <w:footnote w:type="continuationSeparator" w:id="1">
    <w:p w:rsidR="00742A11" w:rsidRDefault="00742A11" w:rsidP="001E7A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A9A" w:rsidRPr="001E7A9A" w:rsidRDefault="001E7A9A" w:rsidP="001E7A9A">
    <w:pPr>
      <w:pStyle w:val="En-tte"/>
      <w:rPr>
        <w:rFonts w:asciiTheme="majorBidi" w:hAnsiTheme="majorBidi" w:cstheme="majorBidi"/>
        <w:u w:val="single"/>
      </w:rPr>
    </w:pPr>
    <w:r>
      <w:rPr>
        <w:rFonts w:asciiTheme="majorBidi" w:hAnsiTheme="majorBidi" w:cstheme="majorBidi"/>
        <w:u w:val="single"/>
      </w:rPr>
      <w:t xml:space="preserve">                                                                                                                    </w:t>
    </w:r>
    <w:r w:rsidRPr="001E7A9A">
      <w:rPr>
        <w:rFonts w:asciiTheme="majorBidi" w:hAnsiTheme="majorBidi" w:cstheme="majorBidi"/>
        <w:u w:val="single"/>
      </w:rPr>
      <w:t xml:space="preserve">Introduction générale </w:t>
    </w:r>
    <w:r>
      <w:rPr>
        <w:rFonts w:asciiTheme="majorBidi" w:hAnsiTheme="majorBidi" w:cstheme="majorBidi"/>
        <w:u w:val="single"/>
      </w:rPr>
      <w:t xml:space="preserve">     </w:t>
    </w:r>
  </w:p>
  <w:p w:rsidR="001E7A9A" w:rsidRPr="001E7A9A" w:rsidRDefault="001E7A9A">
    <w:pPr>
      <w:pStyle w:val="En-tte"/>
      <w:rPr>
        <w:rFonts w:asciiTheme="majorBidi" w:hAnsiTheme="majorBidi" w:cstheme="majorBidi"/>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useFELayout/>
  </w:compat>
  <w:rsids>
    <w:rsidRoot w:val="001E7A9A"/>
    <w:rsid w:val="000446AD"/>
    <w:rsid w:val="00105845"/>
    <w:rsid w:val="001E7A9A"/>
    <w:rsid w:val="00316BCF"/>
    <w:rsid w:val="003E6D4F"/>
    <w:rsid w:val="00404370"/>
    <w:rsid w:val="00523FE0"/>
    <w:rsid w:val="00544E4F"/>
    <w:rsid w:val="0055750F"/>
    <w:rsid w:val="006F450E"/>
    <w:rsid w:val="00700045"/>
    <w:rsid w:val="00704E66"/>
    <w:rsid w:val="00742A11"/>
    <w:rsid w:val="007A5F85"/>
    <w:rsid w:val="00802B9E"/>
    <w:rsid w:val="008A241D"/>
    <w:rsid w:val="008A7862"/>
    <w:rsid w:val="008B6E04"/>
    <w:rsid w:val="008D0480"/>
    <w:rsid w:val="009B7A0D"/>
    <w:rsid w:val="00B03D60"/>
    <w:rsid w:val="00BA43AB"/>
    <w:rsid w:val="00BE3396"/>
    <w:rsid w:val="00D50860"/>
    <w:rsid w:val="00D67151"/>
    <w:rsid w:val="00D929A6"/>
    <w:rsid w:val="00DF4B71"/>
    <w:rsid w:val="00E76445"/>
    <w:rsid w:val="00EF54E4"/>
    <w:rsid w:val="00F4424A"/>
    <w:rsid w:val="00F665DD"/>
    <w:rsid w:val="00FF6F6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86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E7A9A"/>
    <w:pPr>
      <w:tabs>
        <w:tab w:val="center" w:pos="4153"/>
        <w:tab w:val="right" w:pos="8306"/>
      </w:tabs>
      <w:spacing w:after="0" w:line="240" w:lineRule="auto"/>
    </w:pPr>
  </w:style>
  <w:style w:type="character" w:customStyle="1" w:styleId="En-tteCar">
    <w:name w:val="En-tête Car"/>
    <w:basedOn w:val="Policepardfaut"/>
    <w:link w:val="En-tte"/>
    <w:uiPriority w:val="99"/>
    <w:rsid w:val="001E7A9A"/>
  </w:style>
  <w:style w:type="paragraph" w:styleId="Pieddepage">
    <w:name w:val="footer"/>
    <w:basedOn w:val="Normal"/>
    <w:link w:val="PieddepageCar"/>
    <w:uiPriority w:val="99"/>
    <w:unhideWhenUsed/>
    <w:rsid w:val="001E7A9A"/>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1E7A9A"/>
  </w:style>
  <w:style w:type="paragraph" w:styleId="Textedebulles">
    <w:name w:val="Balloon Text"/>
    <w:basedOn w:val="Normal"/>
    <w:link w:val="TextedebullesCar"/>
    <w:uiPriority w:val="99"/>
    <w:semiHidden/>
    <w:unhideWhenUsed/>
    <w:rsid w:val="001E7A9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E7A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347</Words>
  <Characters>1911</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SidAhmeD</dc:creator>
  <cp:keywords/>
  <dc:description/>
  <cp:lastModifiedBy>SidAhmeD</cp:lastModifiedBy>
  <cp:revision>7</cp:revision>
  <dcterms:created xsi:type="dcterms:W3CDTF">2010-09-28T13:49:00Z</dcterms:created>
  <dcterms:modified xsi:type="dcterms:W3CDTF">2010-10-30T09:42:00Z</dcterms:modified>
</cp:coreProperties>
</file>